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7E" w:rsidRPr="00842CF9" w:rsidRDefault="00EB187E" w:rsidP="00EB187E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EB187E" w:rsidRDefault="00EB187E" w:rsidP="00EB187E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4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4"/>
          <w:rFonts w:ascii="Trebuchet MS" w:hAnsi="Trebuchet MS"/>
          <w:color w:val="000000"/>
          <w:sz w:val="23"/>
          <w:szCs w:val="23"/>
        </w:rPr>
        <w:t>омель, д.8,к.210 </w:t>
      </w:r>
    </w:p>
    <w:p w:rsidR="00EB187E" w:rsidRDefault="00EB187E" w:rsidP="00EB187E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600"/>
        <w:gridCol w:w="3120"/>
      </w:tblGrid>
      <w:tr w:rsidR="00EB187E" w:rsidTr="00AF1F46">
        <w:trPr>
          <w:trHeight w:val="851"/>
        </w:trPr>
        <w:tc>
          <w:tcPr>
            <w:tcW w:w="3480" w:type="dxa"/>
            <w:vAlign w:val="center"/>
          </w:tcPr>
          <w:p w:rsidR="00EB187E" w:rsidRPr="00E33F81" w:rsidRDefault="00EB187E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 xml:space="preserve">Наименование и обозначение </w:t>
            </w:r>
          </w:p>
        </w:tc>
        <w:tc>
          <w:tcPr>
            <w:tcW w:w="3600" w:type="dxa"/>
            <w:vAlign w:val="center"/>
          </w:tcPr>
          <w:p w:rsidR="00EB187E" w:rsidRPr="00E33F81" w:rsidRDefault="00EB187E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3120" w:type="dxa"/>
            <w:vAlign w:val="center"/>
          </w:tcPr>
          <w:p w:rsidR="00EB187E" w:rsidRPr="00E33F81" w:rsidRDefault="00EB187E" w:rsidP="00AF1F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EB187E" w:rsidRPr="0097695A" w:rsidTr="00AF1F46">
        <w:tc>
          <w:tcPr>
            <w:tcW w:w="3480" w:type="dxa"/>
          </w:tcPr>
          <w:p w:rsidR="00EB187E" w:rsidRPr="00C45EA2" w:rsidRDefault="00EB187E" w:rsidP="00AF1F46">
            <w:proofErr w:type="spellStart"/>
            <w:r w:rsidRPr="00C45EA2">
              <w:t>Гидрораспределитель</w:t>
            </w:r>
            <w:proofErr w:type="spellEnd"/>
            <w:r w:rsidRPr="00C45EA2">
              <w:t xml:space="preserve"> </w:t>
            </w:r>
          </w:p>
          <w:p w:rsidR="00EB187E" w:rsidRPr="00523F42" w:rsidRDefault="00EB187E" w:rsidP="00AF1F46">
            <w:r w:rsidRPr="00C45EA2">
              <w:t>РМС 20Т.05</w:t>
            </w:r>
          </w:p>
        </w:tc>
        <w:tc>
          <w:tcPr>
            <w:tcW w:w="3600" w:type="dxa"/>
          </w:tcPr>
          <w:p w:rsidR="00EB187E" w:rsidRDefault="00EB187E" w:rsidP="00AF1F46">
            <w:r>
              <w:t>Управление основным оборудованием автокрана (стрела, телескоп, лебедка, поворот)</w:t>
            </w:r>
          </w:p>
          <w:p w:rsidR="00EB187E" w:rsidRPr="00C96FEF" w:rsidRDefault="00EB187E" w:rsidP="00AF1F46"/>
        </w:tc>
        <w:tc>
          <w:tcPr>
            <w:tcW w:w="3120" w:type="dxa"/>
            <w:vMerge w:val="restart"/>
            <w:vAlign w:val="center"/>
          </w:tcPr>
          <w:p w:rsidR="00EB187E" w:rsidRDefault="00EB187E" w:rsidP="00AF1F46">
            <w:pPr>
              <w:jc w:val="center"/>
            </w:pPr>
            <w:proofErr w:type="spellStart"/>
            <w:r>
              <w:t>Атокраны</w:t>
            </w:r>
            <w:proofErr w:type="spellEnd"/>
            <w:r>
              <w:t xml:space="preserve"> ДЗАК, г</w:t>
            </w:r>
            <w:proofErr w:type="gramStart"/>
            <w:r>
              <w:t>.Д</w:t>
            </w:r>
            <w:proofErr w:type="gramEnd"/>
            <w:r>
              <w:t>рогобыч</w:t>
            </w:r>
          </w:p>
          <w:p w:rsidR="00EB187E" w:rsidRDefault="00EB187E" w:rsidP="00AF1F46">
            <w:pPr>
              <w:jc w:val="center"/>
            </w:pPr>
            <w:proofErr w:type="gramStart"/>
            <w:r>
              <w:t>(КТА-18, КТА-25, КТА-28,</w:t>
            </w:r>
            <w:proofErr w:type="gramEnd"/>
          </w:p>
          <w:p w:rsidR="00EB187E" w:rsidRPr="00C96FEF" w:rsidRDefault="00EB187E" w:rsidP="00AF1F46">
            <w:pPr>
              <w:jc w:val="center"/>
            </w:pPr>
            <w:proofErr w:type="gramStart"/>
            <w:r>
              <w:t>КТА-32, КТА-36)</w:t>
            </w:r>
            <w:proofErr w:type="gramEnd"/>
          </w:p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r w:rsidRPr="00523F42">
              <w:t>Гидроблок БППК 16/Ф</w:t>
            </w:r>
            <w:proofErr w:type="gramStart"/>
            <w:r w:rsidRPr="00523F42">
              <w:t>1</w:t>
            </w:r>
            <w:proofErr w:type="gramEnd"/>
          </w:p>
          <w:p w:rsidR="00EB187E" w:rsidRPr="00523F42" w:rsidRDefault="00EB187E" w:rsidP="00AF1F46"/>
        </w:tc>
        <w:tc>
          <w:tcPr>
            <w:tcW w:w="3600" w:type="dxa"/>
          </w:tcPr>
          <w:p w:rsidR="00EB187E" w:rsidRPr="00C96FEF" w:rsidRDefault="00EB187E" w:rsidP="00AF1F46">
            <w:r>
              <w:t xml:space="preserve">Предохранение </w:t>
            </w:r>
            <w:proofErr w:type="spellStart"/>
            <w:r>
              <w:t>гидроматора</w:t>
            </w:r>
            <w:proofErr w:type="spellEnd"/>
            <w:r>
              <w:t xml:space="preserve"> привода поворота крана </w:t>
            </w:r>
          </w:p>
        </w:tc>
        <w:tc>
          <w:tcPr>
            <w:tcW w:w="3120" w:type="dxa"/>
            <w:vMerge/>
          </w:tcPr>
          <w:p w:rsidR="00EB187E" w:rsidRPr="00C96FEF" w:rsidRDefault="00EB187E" w:rsidP="00AF1F46"/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r w:rsidRPr="00523F42">
              <w:t xml:space="preserve">Клапан редукционный </w:t>
            </w:r>
          </w:p>
          <w:p w:rsidR="00EB187E" w:rsidRDefault="00EB187E" w:rsidP="00AF1F46">
            <w:r w:rsidRPr="00523F42">
              <w:t>КР 10/3Т0,5</w:t>
            </w:r>
          </w:p>
          <w:p w:rsidR="00EB187E" w:rsidRPr="00523F42" w:rsidRDefault="00EB187E" w:rsidP="00AF1F46"/>
        </w:tc>
        <w:tc>
          <w:tcPr>
            <w:tcW w:w="3600" w:type="dxa"/>
          </w:tcPr>
          <w:p w:rsidR="00EB187E" w:rsidRDefault="00EB187E" w:rsidP="00AF1F46">
            <w:r>
              <w:t xml:space="preserve">Ограничения давления в </w:t>
            </w:r>
            <w:proofErr w:type="spellStart"/>
            <w:r>
              <w:t>гидросистеме</w:t>
            </w:r>
            <w:proofErr w:type="spellEnd"/>
            <w:r>
              <w:t xml:space="preserve"> привода тормозов оборудования автокрана</w:t>
            </w:r>
          </w:p>
          <w:p w:rsidR="00EB187E" w:rsidRPr="00C96FEF" w:rsidRDefault="00EB187E" w:rsidP="00AF1F46"/>
        </w:tc>
        <w:tc>
          <w:tcPr>
            <w:tcW w:w="3120" w:type="dxa"/>
            <w:vMerge/>
          </w:tcPr>
          <w:p w:rsidR="00EB187E" w:rsidRPr="00C96FEF" w:rsidRDefault="00EB187E" w:rsidP="00AF1F46"/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proofErr w:type="spellStart"/>
            <w:r w:rsidRPr="00523F42">
              <w:t>Гидроклапан</w:t>
            </w:r>
            <w:proofErr w:type="spellEnd"/>
            <w:r w:rsidRPr="00523F42">
              <w:t xml:space="preserve"> </w:t>
            </w:r>
            <w:proofErr w:type="spellStart"/>
            <w:r>
              <w:t>предоххранительный</w:t>
            </w:r>
            <w:proofErr w:type="spellEnd"/>
          </w:p>
          <w:p w:rsidR="00EB187E" w:rsidRDefault="00EB187E" w:rsidP="00AF1F46">
            <w:r w:rsidRPr="00523F42">
              <w:t>БГМ 10/Т</w:t>
            </w:r>
            <w:r>
              <w:t>1</w:t>
            </w:r>
            <w:r w:rsidRPr="00523F42">
              <w:t>П</w:t>
            </w:r>
          </w:p>
          <w:p w:rsidR="00EB187E" w:rsidRDefault="00EB187E" w:rsidP="00AF1F46">
            <w:r w:rsidRPr="00523F42">
              <w:t>БГМ 10/Т2П</w:t>
            </w:r>
          </w:p>
          <w:p w:rsidR="00EB187E" w:rsidRDefault="00EB187E" w:rsidP="00AF1F46">
            <w:r w:rsidRPr="00523F42">
              <w:t>БГМ 10/Т</w:t>
            </w:r>
            <w:r>
              <w:t>3</w:t>
            </w:r>
            <w:r w:rsidRPr="00523F42">
              <w:t>П</w:t>
            </w:r>
          </w:p>
          <w:p w:rsidR="00EB187E" w:rsidRDefault="00EB187E" w:rsidP="00AF1F46"/>
          <w:p w:rsidR="00EB187E" w:rsidRPr="00523F42" w:rsidRDefault="00EB187E" w:rsidP="00AF1F46"/>
        </w:tc>
        <w:tc>
          <w:tcPr>
            <w:tcW w:w="3600" w:type="dxa"/>
          </w:tcPr>
          <w:p w:rsidR="00EB187E" w:rsidRPr="00C96FEF" w:rsidRDefault="00EB187E" w:rsidP="00AF1F46">
            <w:r>
              <w:t xml:space="preserve">Предохранение </w:t>
            </w:r>
            <w:proofErr w:type="spellStart"/>
            <w:r>
              <w:t>гидроситемы</w:t>
            </w:r>
            <w:proofErr w:type="spellEnd"/>
            <w:r>
              <w:t xml:space="preserve"> крана</w:t>
            </w:r>
          </w:p>
        </w:tc>
        <w:tc>
          <w:tcPr>
            <w:tcW w:w="3120" w:type="dxa"/>
            <w:vMerge/>
          </w:tcPr>
          <w:p w:rsidR="00EB187E" w:rsidRPr="00C96FEF" w:rsidRDefault="00EB187E" w:rsidP="00AF1F46"/>
        </w:tc>
      </w:tr>
      <w:tr w:rsidR="00597FAB" w:rsidRPr="0097695A" w:rsidTr="00AF1F46">
        <w:tc>
          <w:tcPr>
            <w:tcW w:w="3480" w:type="dxa"/>
          </w:tcPr>
          <w:p w:rsidR="00597FAB" w:rsidRPr="00523F42" w:rsidRDefault="00597FAB" w:rsidP="00AF1F46">
            <w:proofErr w:type="spellStart"/>
            <w:r>
              <w:t>Гидроклапан</w:t>
            </w:r>
            <w:proofErr w:type="spellEnd"/>
            <w:r>
              <w:t xml:space="preserve"> </w:t>
            </w:r>
            <w:proofErr w:type="gramStart"/>
            <w:r>
              <w:t>предохранительный</w:t>
            </w:r>
            <w:proofErr w:type="gramEnd"/>
            <w:r>
              <w:t xml:space="preserve"> КДС 12/МТ (БГМ 10/МТ…)</w:t>
            </w:r>
          </w:p>
        </w:tc>
        <w:tc>
          <w:tcPr>
            <w:tcW w:w="3600" w:type="dxa"/>
          </w:tcPr>
          <w:p w:rsidR="00597FAB" w:rsidRDefault="00597FAB" w:rsidP="00AF1F46">
            <w:r>
              <w:t xml:space="preserve">Предохраняет </w:t>
            </w:r>
            <w:proofErr w:type="spellStart"/>
            <w:r>
              <w:t>гидросистему</w:t>
            </w:r>
            <w:proofErr w:type="spellEnd"/>
            <w:r>
              <w:t xml:space="preserve"> рулевого управления</w:t>
            </w:r>
          </w:p>
        </w:tc>
        <w:tc>
          <w:tcPr>
            <w:tcW w:w="3120" w:type="dxa"/>
          </w:tcPr>
          <w:p w:rsidR="00597FAB" w:rsidRPr="00C96FEF" w:rsidRDefault="00597FAB" w:rsidP="00AF1F46">
            <w:r>
              <w:t>(аналог У502.8…,У462.8…)</w:t>
            </w:r>
          </w:p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</w:t>
            </w:r>
          </w:p>
          <w:p w:rsidR="00EB187E" w:rsidRDefault="00EB187E" w:rsidP="00AF1F46">
            <w:r w:rsidRPr="00523F42">
              <w:t>РМС 20Т.03</w:t>
            </w:r>
          </w:p>
          <w:p w:rsidR="00EB187E" w:rsidRPr="00523F42" w:rsidRDefault="00EB187E" w:rsidP="00AF1F46"/>
        </w:tc>
        <w:tc>
          <w:tcPr>
            <w:tcW w:w="3600" w:type="dxa"/>
          </w:tcPr>
          <w:p w:rsidR="00EB187E" w:rsidRPr="00C96FEF" w:rsidRDefault="00EB187E" w:rsidP="00AF1F46">
            <w:r>
              <w:t>Управление поворотом крана и телескопом</w:t>
            </w:r>
          </w:p>
        </w:tc>
        <w:tc>
          <w:tcPr>
            <w:tcW w:w="3120" w:type="dxa"/>
            <w:vMerge w:val="restart"/>
            <w:vAlign w:val="center"/>
          </w:tcPr>
          <w:p w:rsidR="00EB187E" w:rsidRDefault="00EB187E" w:rsidP="00AF1F46">
            <w:pPr>
              <w:jc w:val="center"/>
              <w:rPr>
                <w:rStyle w:val="a5"/>
                <w:b w:val="0"/>
                <w:color w:val="000000"/>
              </w:rPr>
            </w:pPr>
            <w:proofErr w:type="spellStart"/>
            <w:r w:rsidRPr="0082465A">
              <w:rPr>
                <w:rStyle w:val="a5"/>
                <w:b w:val="0"/>
                <w:color w:val="000000"/>
              </w:rPr>
              <w:t>Краностроительная</w:t>
            </w:r>
            <w:proofErr w:type="spellEnd"/>
            <w:r w:rsidRPr="0082465A">
              <w:rPr>
                <w:rStyle w:val="a5"/>
                <w:b w:val="0"/>
                <w:color w:val="000000"/>
              </w:rPr>
              <w:t xml:space="preserve"> фирма "Стрела"</w:t>
            </w:r>
          </w:p>
          <w:p w:rsidR="00EB187E" w:rsidRPr="0082465A" w:rsidRDefault="00EB187E" w:rsidP="00AF1F46">
            <w:pPr>
              <w:jc w:val="center"/>
              <w:rPr>
                <w:rStyle w:val="a5"/>
                <w:b w:val="0"/>
                <w:color w:val="000000"/>
              </w:rPr>
            </w:pPr>
            <w:r w:rsidRPr="0082465A">
              <w:rPr>
                <w:rStyle w:val="a5"/>
                <w:b w:val="0"/>
                <w:color w:val="000000"/>
              </w:rPr>
              <w:t>Украина</w:t>
            </w:r>
            <w:proofErr w:type="gramStart"/>
            <w:r w:rsidRPr="0082465A">
              <w:rPr>
                <w:rStyle w:val="a5"/>
                <w:b w:val="0"/>
                <w:color w:val="000000"/>
              </w:rPr>
              <w:t xml:space="preserve"> ,</w:t>
            </w:r>
            <w:proofErr w:type="gramEnd"/>
            <w:r w:rsidRPr="0082465A">
              <w:rPr>
                <w:rStyle w:val="a5"/>
                <w:b w:val="0"/>
                <w:color w:val="000000"/>
              </w:rPr>
              <w:t xml:space="preserve"> Бровары</w:t>
            </w:r>
          </w:p>
          <w:p w:rsidR="00EB187E" w:rsidRPr="0082465A" w:rsidRDefault="00EB187E" w:rsidP="00AF1F46">
            <w:pPr>
              <w:jc w:val="center"/>
              <w:rPr>
                <w:color w:val="000000"/>
              </w:rPr>
            </w:pPr>
            <w:r w:rsidRPr="0082465A">
              <w:rPr>
                <w:rStyle w:val="apple-style-span"/>
                <w:color w:val="000000"/>
              </w:rPr>
              <w:t>(КС-55712, КС-55712-1, КС-55712-2)</w:t>
            </w:r>
          </w:p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</w:t>
            </w:r>
          </w:p>
          <w:p w:rsidR="00EB187E" w:rsidRDefault="00EB187E" w:rsidP="00AF1F46">
            <w:r w:rsidRPr="00523F42">
              <w:t>РМС 20Т.04</w:t>
            </w:r>
          </w:p>
          <w:p w:rsidR="00EB187E" w:rsidRPr="00523F42" w:rsidRDefault="00EB187E" w:rsidP="00AF1F46"/>
        </w:tc>
        <w:tc>
          <w:tcPr>
            <w:tcW w:w="3600" w:type="dxa"/>
          </w:tcPr>
          <w:p w:rsidR="00EB187E" w:rsidRPr="00C96FEF" w:rsidRDefault="00EB187E" w:rsidP="00AF1F46">
            <w:r>
              <w:t>Управление приводом включения лебедки и подъемом (опусканием) стрелы</w:t>
            </w:r>
          </w:p>
        </w:tc>
        <w:tc>
          <w:tcPr>
            <w:tcW w:w="3120" w:type="dxa"/>
            <w:vMerge/>
          </w:tcPr>
          <w:p w:rsidR="00EB187E" w:rsidRPr="00C96FEF" w:rsidRDefault="00EB187E" w:rsidP="00AF1F46"/>
        </w:tc>
      </w:tr>
      <w:tr w:rsidR="00EB187E" w:rsidRPr="0097695A" w:rsidTr="00AF1F46">
        <w:tc>
          <w:tcPr>
            <w:tcW w:w="3480" w:type="dxa"/>
          </w:tcPr>
          <w:p w:rsidR="00EB187E" w:rsidRDefault="00EB187E" w:rsidP="00AF1F46">
            <w:r w:rsidRPr="00523F42">
              <w:t>Гидроблок БПК 16/М</w:t>
            </w:r>
            <w:proofErr w:type="gramStart"/>
            <w:r w:rsidRPr="00523F42">
              <w:t>1</w:t>
            </w:r>
            <w:proofErr w:type="gramEnd"/>
          </w:p>
          <w:p w:rsidR="00EB187E" w:rsidRPr="00523F42" w:rsidRDefault="00EB187E" w:rsidP="00AF1F46"/>
        </w:tc>
        <w:tc>
          <w:tcPr>
            <w:tcW w:w="3600" w:type="dxa"/>
          </w:tcPr>
          <w:p w:rsidR="00EB187E" w:rsidRPr="00C96FEF" w:rsidRDefault="00EB187E" w:rsidP="00AF1F46">
            <w:r>
              <w:t xml:space="preserve">Предохранение </w:t>
            </w:r>
            <w:proofErr w:type="spellStart"/>
            <w:r>
              <w:t>гидроситемы</w:t>
            </w:r>
            <w:proofErr w:type="spellEnd"/>
            <w:r>
              <w:t xml:space="preserve"> крана</w:t>
            </w:r>
          </w:p>
        </w:tc>
        <w:tc>
          <w:tcPr>
            <w:tcW w:w="3120" w:type="dxa"/>
            <w:vMerge/>
          </w:tcPr>
          <w:p w:rsidR="00EB187E" w:rsidRPr="00D2656A" w:rsidRDefault="00EB187E" w:rsidP="00AF1F46"/>
        </w:tc>
      </w:tr>
    </w:tbl>
    <w:p w:rsidR="00EB187E" w:rsidRDefault="00EB187E" w:rsidP="00EB187E"/>
    <w:p w:rsidR="008F05B3" w:rsidRDefault="008F05B3"/>
    <w:sectPr w:rsidR="008F05B3" w:rsidSect="00EB187E">
      <w:pgSz w:w="11906" w:h="16838"/>
      <w:pgMar w:top="289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B187E"/>
    <w:rsid w:val="000E05E1"/>
    <w:rsid w:val="00597FAB"/>
    <w:rsid w:val="008F05B3"/>
    <w:rsid w:val="00EB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187E"/>
    <w:rPr>
      <w:i/>
      <w:iCs/>
    </w:rPr>
  </w:style>
  <w:style w:type="character" w:customStyle="1" w:styleId="apple-style-span">
    <w:name w:val="apple-style-span"/>
    <w:basedOn w:val="a0"/>
    <w:rsid w:val="00EB187E"/>
  </w:style>
  <w:style w:type="character" w:styleId="a5">
    <w:name w:val="Strong"/>
    <w:basedOn w:val="a0"/>
    <w:qFormat/>
    <w:rsid w:val="00EB1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2013-08-02T11:38:00Z</dcterms:created>
  <dcterms:modified xsi:type="dcterms:W3CDTF">2013-08-21T09:29:00Z</dcterms:modified>
</cp:coreProperties>
</file>